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73" w:rsidRPr="001B2673" w:rsidRDefault="001B2673" w:rsidP="001B2673">
      <w:pPr>
        <w:jc w:val="center"/>
        <w:rPr>
          <w:rFonts w:ascii="Segoe Script" w:hAnsi="Segoe Script" w:cs="Apple Chancery"/>
          <w:b/>
          <w:color w:val="0070C0"/>
          <w:sz w:val="40"/>
          <w:u w:val="single"/>
        </w:rPr>
      </w:pPr>
      <w:r w:rsidRPr="001B2673">
        <w:rPr>
          <w:rFonts w:ascii="Segoe Script" w:hAnsi="Segoe Script" w:cs="Apple Chancery"/>
          <w:b/>
          <w:noProof/>
          <w:color w:val="0070C0"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5729945</wp:posOffset>
            </wp:positionH>
            <wp:positionV relativeFrom="paragraph">
              <wp:posOffset>-221</wp:posOffset>
            </wp:positionV>
            <wp:extent cx="939800" cy="905510"/>
            <wp:effectExtent l="0" t="0" r="0" b="0"/>
            <wp:wrapTight wrapText="bothSides">
              <wp:wrapPolygon edited="0">
                <wp:start x="0" y="0"/>
                <wp:lineTo x="0" y="21206"/>
                <wp:lineTo x="21308" y="21206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P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1D" w:rsidRPr="001B2673">
        <w:rPr>
          <w:rFonts w:ascii="Segoe Script" w:hAnsi="Segoe Script" w:cs="Apple Chancery"/>
          <w:b/>
          <w:color w:val="0070C0"/>
          <w:sz w:val="40"/>
          <w:u w:val="single"/>
        </w:rPr>
        <w:t>2020 AIP SUMMARY</w:t>
      </w:r>
      <w:r w:rsidRPr="001B2673">
        <w:rPr>
          <w:rFonts w:ascii="Segoe Script" w:hAnsi="Segoe Script" w:cs="Apple Chancery"/>
          <w:b/>
          <w:color w:val="0070C0"/>
          <w:sz w:val="40"/>
          <w:u w:val="single"/>
        </w:rPr>
        <w:t xml:space="preserve"> </w:t>
      </w:r>
    </w:p>
    <w:p w:rsidR="001B2673" w:rsidRDefault="001B2673" w:rsidP="00FC2D1D">
      <w:pPr>
        <w:pStyle w:val="Heading4"/>
        <w:spacing w:before="150" w:beforeAutospacing="0" w:after="150" w:afterAutospacing="0"/>
        <w:rPr>
          <w:rFonts w:ascii="Segoe Script" w:hAnsi="Segoe Script" w:cstheme="minorHAnsi"/>
          <w:color w:val="0070C0"/>
        </w:rPr>
      </w:pPr>
    </w:p>
    <w:p w:rsidR="00FC2D1D" w:rsidRPr="001B2673" w:rsidRDefault="00FC2D1D" w:rsidP="00FC2D1D">
      <w:pPr>
        <w:pStyle w:val="Heading4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0070C0"/>
          <w:sz w:val="27"/>
          <w:szCs w:val="27"/>
        </w:rPr>
      </w:pPr>
      <w:r w:rsidRPr="001B2673">
        <w:rPr>
          <w:rFonts w:ascii="Segoe Script" w:hAnsi="Segoe Script" w:cstheme="minorHAnsi"/>
          <w:color w:val="0070C0"/>
        </w:rPr>
        <w:t>STRATETGIC PLAN GOAL #1:</w:t>
      </w:r>
      <w:r w:rsidRPr="001B2673">
        <w:rPr>
          <w:rFonts w:asciiTheme="minorHAnsi" w:hAnsiTheme="minorHAnsi" w:cstheme="minorHAnsi"/>
          <w:color w:val="0070C0"/>
        </w:rPr>
        <w:t xml:space="preserve"> </w:t>
      </w:r>
      <w:r w:rsidRPr="001B2673">
        <w:rPr>
          <w:rFonts w:asciiTheme="minorHAnsi" w:hAnsiTheme="minorHAnsi" w:cstheme="minorHAnsi"/>
          <w:b w:val="0"/>
          <w:bCs w:val="0"/>
          <w:color w:val="FFFFFF"/>
          <w:sz w:val="27"/>
          <w:szCs w:val="27"/>
        </w:rPr>
        <w:br/>
      </w:r>
      <w:r w:rsidRPr="001B2673">
        <w:rPr>
          <w:rFonts w:asciiTheme="minorHAnsi" w:hAnsiTheme="minorHAnsi" w:cstheme="minorHAnsi"/>
          <w:b w:val="0"/>
          <w:bCs w:val="0"/>
          <w:color w:val="000000" w:themeColor="text1"/>
          <w:sz w:val="27"/>
          <w:szCs w:val="27"/>
        </w:rPr>
        <w:t>To accelerate the learning growth of every Wangaratta West student in English, Mathematics and Science</w:t>
      </w:r>
    </w:p>
    <w:p w:rsidR="00FC2D1D" w:rsidRPr="001B2673" w:rsidRDefault="00FC2D1D">
      <w:pPr>
        <w:rPr>
          <w:rFonts w:ascii="Segoe Script" w:hAnsi="Segoe Script" w:cstheme="minorHAnsi"/>
          <w:b/>
          <w:color w:val="0070C0"/>
        </w:rPr>
      </w:pPr>
      <w:r w:rsidRPr="001B2673">
        <w:rPr>
          <w:rFonts w:ascii="Segoe Script" w:hAnsi="Segoe Script" w:cstheme="minorHAnsi"/>
          <w:b/>
          <w:color w:val="0070C0"/>
        </w:rPr>
        <w:t>AIP TARGETS</w:t>
      </w:r>
    </w:p>
    <w:p w:rsidR="00FC2D1D" w:rsidRPr="001B2673" w:rsidRDefault="00FC2D1D">
      <w:pPr>
        <w:rPr>
          <w:rFonts w:cstheme="minorHAnsi"/>
          <w:color w:val="0070C0"/>
        </w:rPr>
      </w:pPr>
      <w:r w:rsidRPr="001B2673">
        <w:rPr>
          <w:rFonts w:cstheme="minorHAnsi"/>
          <w:color w:val="0070C0"/>
        </w:rPr>
        <w:t>NUMERACY:</w:t>
      </w:r>
      <w:r w:rsidRPr="001B2673">
        <w:rPr>
          <w:rFonts w:eastAsia="Times New Roman" w:cstheme="minorHAnsi"/>
          <w:color w:val="000000" w:themeColor="text1"/>
        </w:rPr>
        <w:t xml:space="preserve"> 2020 NAPLAN results to show l</w:t>
      </w:r>
      <w:r w:rsidRPr="00FC2D1D">
        <w:rPr>
          <w:rFonts w:eastAsia="Times New Roman" w:cstheme="minorHAnsi"/>
          <w:color w:val="000000" w:themeColor="text1"/>
        </w:rPr>
        <w:t xml:space="preserve">ess than 25% low growth </w:t>
      </w:r>
      <w:r w:rsidRPr="001B2673">
        <w:rPr>
          <w:rFonts w:eastAsia="Times New Roman" w:cstheme="minorHAnsi"/>
          <w:color w:val="000000" w:themeColor="text1"/>
        </w:rPr>
        <w:t>and m</w:t>
      </w:r>
      <w:r w:rsidRPr="00FC2D1D">
        <w:rPr>
          <w:rFonts w:eastAsia="Times New Roman" w:cstheme="minorHAnsi"/>
          <w:color w:val="000000" w:themeColor="text1"/>
        </w:rPr>
        <w:t>ore than 25% high growth</w:t>
      </w:r>
    </w:p>
    <w:p w:rsidR="00FC2D1D" w:rsidRPr="001B2673" w:rsidRDefault="00FC2D1D" w:rsidP="00FC2D1D">
      <w:pPr>
        <w:rPr>
          <w:rFonts w:cstheme="minorHAnsi"/>
          <w:color w:val="0070C0"/>
        </w:rPr>
      </w:pPr>
      <w:r w:rsidRPr="001B2673">
        <w:rPr>
          <w:rFonts w:cstheme="minorHAnsi"/>
          <w:color w:val="0070C0"/>
        </w:rPr>
        <w:t>GRAMMAR &amp; PUNCTUATION:</w:t>
      </w:r>
      <w:r w:rsidRPr="001B2673">
        <w:rPr>
          <w:rFonts w:eastAsia="Times New Roman" w:cstheme="minorHAnsi"/>
          <w:color w:val="000000" w:themeColor="text1"/>
        </w:rPr>
        <w:t xml:space="preserve"> 2020 NAPLAN results to show l</w:t>
      </w:r>
      <w:r w:rsidRPr="00FC2D1D">
        <w:rPr>
          <w:rFonts w:eastAsia="Times New Roman" w:cstheme="minorHAnsi"/>
          <w:color w:val="000000" w:themeColor="text1"/>
        </w:rPr>
        <w:t xml:space="preserve">ess than 35% low growth </w:t>
      </w:r>
      <w:r w:rsidRPr="001B2673">
        <w:rPr>
          <w:rFonts w:eastAsia="Times New Roman" w:cstheme="minorHAnsi"/>
          <w:color w:val="000000" w:themeColor="text1"/>
        </w:rPr>
        <w:t>and m</w:t>
      </w:r>
      <w:r w:rsidRPr="00FC2D1D">
        <w:rPr>
          <w:rFonts w:eastAsia="Times New Roman" w:cstheme="minorHAnsi"/>
          <w:color w:val="000000" w:themeColor="text1"/>
        </w:rPr>
        <w:t>ore than 18% high growth</w:t>
      </w:r>
    </w:p>
    <w:p w:rsidR="00FC2D1D" w:rsidRDefault="00FC2D1D" w:rsidP="001B2673">
      <w:pPr>
        <w:rPr>
          <w:rFonts w:cstheme="minorHAnsi"/>
        </w:rPr>
      </w:pPr>
    </w:p>
    <w:p w:rsidR="001B2673" w:rsidRPr="001B2673" w:rsidRDefault="001B2673">
      <w:pPr>
        <w:rPr>
          <w:rFonts w:ascii="Segoe Script" w:hAnsi="Segoe Script" w:cstheme="minorHAnsi"/>
          <w:b/>
          <w:color w:val="0070C0"/>
        </w:rPr>
      </w:pPr>
      <w:r>
        <w:rPr>
          <w:rFonts w:ascii="Segoe Script" w:hAnsi="Segoe Script" w:cstheme="minorHAnsi"/>
          <w:b/>
          <w:color w:val="0070C0"/>
        </w:rPr>
        <w:t>INTENDED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796"/>
        <w:gridCol w:w="3544"/>
      </w:tblGrid>
      <w:tr w:rsidR="00FC2D1D" w:rsidRPr="001B2673" w:rsidTr="001B2673">
        <w:tc>
          <w:tcPr>
            <w:tcW w:w="3003" w:type="dxa"/>
            <w:shd w:val="clear" w:color="auto" w:fill="F2F2F2" w:themeFill="background1" w:themeFillShade="F2"/>
          </w:tcPr>
          <w:p w:rsidR="00FC2D1D" w:rsidRPr="001B2673" w:rsidRDefault="00FC2D1D" w:rsidP="001B2673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STUDENTS WILL…</w:t>
            </w:r>
          </w:p>
        </w:tc>
        <w:tc>
          <w:tcPr>
            <w:tcW w:w="3796" w:type="dxa"/>
            <w:shd w:val="clear" w:color="auto" w:fill="D9E2F3" w:themeFill="accent1" w:themeFillTint="33"/>
          </w:tcPr>
          <w:p w:rsidR="00FC2D1D" w:rsidRPr="001B2673" w:rsidRDefault="00FC2D1D" w:rsidP="001B2673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TEACHERS WILL…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FC2D1D" w:rsidRPr="001B2673" w:rsidRDefault="00FC2D1D" w:rsidP="001B2673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LEADERS WILL…</w:t>
            </w:r>
          </w:p>
        </w:tc>
      </w:tr>
      <w:tr w:rsidR="00FC2D1D" w:rsidRPr="001B2673" w:rsidTr="001B2673">
        <w:tc>
          <w:tcPr>
            <w:tcW w:w="3003" w:type="dxa"/>
            <w:shd w:val="clear" w:color="auto" w:fill="F2F2F2" w:themeFill="background1" w:themeFillShade="F2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Co-construct Learning Intentions, Success Criteria and individual learning goals.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Develop improved skills and knowledge in the areas of Literacy (focus on Grammar and Punctuation) and Numeracy, relevant to their individual learning needs.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Monitor learning growth and set goals using feedback from home and school.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Articulate what they are learning and why, how they are going and how they can improve.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</w:p>
        </w:tc>
        <w:tc>
          <w:tcPr>
            <w:tcW w:w="3796" w:type="dxa"/>
            <w:shd w:val="clear" w:color="auto" w:fill="D9E2F3" w:themeFill="accent1" w:themeFillTint="33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Deconstruct learning intentions and co-construct success criteria with students.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Have improved knowledge of the HITS and visibility of HITS within </w:t>
            </w:r>
            <w:r w:rsidR="002D0C20">
              <w:rPr>
                <w:rFonts w:cstheme="minorHAnsi"/>
              </w:rPr>
              <w:t>their</w:t>
            </w:r>
            <w:r w:rsidRPr="001B2673">
              <w:rPr>
                <w:rFonts w:cstheme="minorHAnsi"/>
              </w:rPr>
              <w:t xml:space="preserve"> practice. 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Actively participate in weekly PLCs to reflect on individual student data and create individual student goals that will inform and direct their teaching.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Use a case management approach during the PLC inquiry cycle process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Work together to co-construct  and continually refer to Data Walls to enhance their understanding of student learning needs.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Enhance their capacity </w:t>
            </w:r>
            <w:r w:rsidR="002D0C20">
              <w:rPr>
                <w:rFonts w:cstheme="minorHAnsi"/>
              </w:rPr>
              <w:t>in relation to</w:t>
            </w:r>
            <w:r w:rsidRPr="001B2673">
              <w:rPr>
                <w:rFonts w:cstheme="minorHAnsi"/>
              </w:rPr>
              <w:t xml:space="preserve"> the PLC process and methodology to a level where they can facilitate a PLC inquiry cycle.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Critically reflect on their own teaching practice utilising formalised reflection tools (Learning Walks and Talks, Peer Observations, PLC critical reflection of data)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Have a deeper knowledge of assessment tools such as Essential Assessment and PAT.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Have an increased knowledge of student learning, classroom procedures and practices through participation in Learning Walks and Talks.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Develop improved skills and knowledge through participation in Professional Learning opportunities from Department</w:t>
            </w:r>
            <w:r w:rsidR="002D0C20">
              <w:rPr>
                <w:rFonts w:cstheme="minorHAnsi"/>
              </w:rPr>
              <w:t>,</w:t>
            </w:r>
            <w:r w:rsidRPr="001B2673">
              <w:rPr>
                <w:rFonts w:cstheme="minorHAnsi"/>
              </w:rPr>
              <w:t xml:space="preserve"> Network and Region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Scaffold teachers' ongoing professional development through the monitoring of Professional Development Plans and provision of ongoing feedback on performance.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Appoint PLC Unit Leaders to build staff capacity and build the PLC sustainability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Appoint mentors to all graduate and new staff</w:t>
            </w:r>
          </w:p>
        </w:tc>
      </w:tr>
    </w:tbl>
    <w:p w:rsidR="00FC2D1D" w:rsidRPr="001B2673" w:rsidRDefault="00FC2D1D">
      <w:pPr>
        <w:rPr>
          <w:rFonts w:cstheme="minorHAnsi"/>
        </w:rPr>
      </w:pPr>
    </w:p>
    <w:p w:rsidR="001B2673" w:rsidRPr="001B2673" w:rsidRDefault="001B2673" w:rsidP="001B2673">
      <w:pPr>
        <w:rPr>
          <w:rFonts w:ascii="Segoe Script" w:hAnsi="Segoe Script" w:cstheme="minorHAnsi"/>
          <w:b/>
          <w:color w:val="0070C0"/>
        </w:rPr>
      </w:pPr>
      <w:r>
        <w:rPr>
          <w:rFonts w:ascii="Segoe Script" w:hAnsi="Segoe Script" w:cstheme="minorHAnsi"/>
          <w:b/>
          <w:color w:val="0070C0"/>
        </w:rPr>
        <w:t>SUCCESS INDICATORS</w:t>
      </w:r>
    </w:p>
    <w:p w:rsidR="00FC2D1D" w:rsidRPr="001B2673" w:rsidRDefault="00FC2D1D" w:rsidP="00FC2D1D">
      <w:pPr>
        <w:rPr>
          <w:rFonts w:cstheme="minorHAnsi"/>
        </w:rPr>
      </w:pPr>
      <w:r w:rsidRPr="001B2673">
        <w:rPr>
          <w:rFonts w:cstheme="minorHAnsi"/>
        </w:rPr>
        <w:t xml:space="preserve">- </w:t>
      </w:r>
      <w:r w:rsidR="002D0C20">
        <w:rPr>
          <w:rFonts w:cstheme="minorHAnsi"/>
        </w:rPr>
        <w:t>Staff Opinion Survey d</w:t>
      </w:r>
      <w:r w:rsidRPr="001B2673">
        <w:rPr>
          <w:rFonts w:cstheme="minorHAnsi"/>
        </w:rPr>
        <w:t>ata</w:t>
      </w:r>
      <w:r w:rsidR="002D0C20">
        <w:rPr>
          <w:rFonts w:cstheme="minorHAnsi"/>
        </w:rPr>
        <w:t xml:space="preserve"> </w:t>
      </w:r>
      <w:r w:rsidRPr="001B2673">
        <w:rPr>
          <w:rFonts w:cstheme="minorHAnsi"/>
        </w:rPr>
        <w:t xml:space="preserve">to show </w:t>
      </w:r>
      <w:r w:rsidRPr="001B2673">
        <w:rPr>
          <w:rFonts w:cstheme="minorHAnsi"/>
          <w:b/>
        </w:rPr>
        <w:t xml:space="preserve">Knowledge </w:t>
      </w:r>
      <w:r w:rsidR="001B2673" w:rsidRPr="001B2673">
        <w:rPr>
          <w:rFonts w:cstheme="minorHAnsi"/>
          <w:b/>
        </w:rPr>
        <w:t>of</w:t>
      </w:r>
      <w:r w:rsidR="001B2673">
        <w:rPr>
          <w:rFonts w:cstheme="minorHAnsi"/>
        </w:rPr>
        <w:t xml:space="preserve">, </w:t>
      </w:r>
      <w:r w:rsidRPr="001B2673">
        <w:rPr>
          <w:rFonts w:cstheme="minorHAnsi"/>
        </w:rPr>
        <w:t xml:space="preserve">and </w:t>
      </w:r>
      <w:r w:rsidRPr="001B2673">
        <w:rPr>
          <w:rFonts w:cstheme="minorHAnsi"/>
          <w:b/>
        </w:rPr>
        <w:t>Use of HITS</w:t>
      </w:r>
      <w:r w:rsidRPr="001B2673">
        <w:rPr>
          <w:rFonts w:cstheme="minorHAnsi"/>
        </w:rPr>
        <w:t xml:space="preserve"> </w:t>
      </w:r>
      <w:r w:rsidR="001B2673">
        <w:rPr>
          <w:rFonts w:cstheme="minorHAnsi"/>
        </w:rPr>
        <w:t xml:space="preserve"> at m</w:t>
      </w:r>
      <w:r w:rsidRPr="001B2673">
        <w:rPr>
          <w:rFonts w:cstheme="minorHAnsi"/>
        </w:rPr>
        <w:t xml:space="preserve">ore than 85% (2019- 85%) </w:t>
      </w:r>
    </w:p>
    <w:p w:rsidR="00FC2D1D" w:rsidRPr="001B2673" w:rsidRDefault="00FC2D1D" w:rsidP="00FC2D1D">
      <w:pPr>
        <w:rPr>
          <w:rFonts w:cstheme="minorHAnsi"/>
        </w:rPr>
      </w:pPr>
      <w:r w:rsidRPr="001B2673">
        <w:rPr>
          <w:rFonts w:cstheme="minorHAnsi"/>
        </w:rPr>
        <w:t>- Staff Opinion Survey</w:t>
      </w:r>
      <w:r w:rsidR="002D0C20">
        <w:rPr>
          <w:rFonts w:cstheme="minorHAnsi"/>
        </w:rPr>
        <w:t xml:space="preserve"> to show a positive response rate of</w:t>
      </w:r>
      <w:r w:rsidRPr="001B2673">
        <w:rPr>
          <w:rFonts w:cstheme="minorHAnsi"/>
        </w:rPr>
        <w:t xml:space="preserve"> 75% to "understand how to analyse data"</w:t>
      </w:r>
      <w:r w:rsidR="001B2673">
        <w:rPr>
          <w:rFonts w:cstheme="minorHAnsi"/>
        </w:rPr>
        <w:t xml:space="preserve"> </w:t>
      </w:r>
      <w:r w:rsidR="001B2673" w:rsidRPr="001B2673">
        <w:rPr>
          <w:rFonts w:cstheme="minorHAnsi"/>
        </w:rPr>
        <w:t>(</w:t>
      </w:r>
      <w:r w:rsidR="001B2673">
        <w:rPr>
          <w:rFonts w:cstheme="minorHAnsi"/>
        </w:rPr>
        <w:t xml:space="preserve">up from </w:t>
      </w:r>
      <w:r w:rsidR="001B2673" w:rsidRPr="001B2673">
        <w:rPr>
          <w:rFonts w:cstheme="minorHAnsi"/>
        </w:rPr>
        <w:t>72.5% in 2019)</w:t>
      </w:r>
    </w:p>
    <w:p w:rsidR="00FC2D1D" w:rsidRPr="001B2673" w:rsidRDefault="00FC2D1D" w:rsidP="00FC2D1D">
      <w:pPr>
        <w:rPr>
          <w:rFonts w:cstheme="minorHAnsi"/>
        </w:rPr>
      </w:pPr>
      <w:r w:rsidRPr="001B2673">
        <w:rPr>
          <w:rFonts w:cstheme="minorHAnsi"/>
        </w:rPr>
        <w:t xml:space="preserve">- Participation </w:t>
      </w:r>
      <w:r w:rsidR="001B2673">
        <w:rPr>
          <w:rFonts w:cstheme="minorHAnsi"/>
        </w:rPr>
        <w:t>in</w:t>
      </w:r>
      <w:r w:rsidRPr="001B2673">
        <w:rPr>
          <w:rFonts w:cstheme="minorHAnsi"/>
        </w:rPr>
        <w:t xml:space="preserve"> high quality discussions during/following Learning Walks and Talks</w:t>
      </w:r>
      <w:r w:rsidR="001B2673">
        <w:rPr>
          <w:rFonts w:cstheme="minorHAnsi"/>
        </w:rPr>
        <w:t xml:space="preserve"> wi</w:t>
      </w:r>
      <w:r w:rsidRPr="001B2673">
        <w:rPr>
          <w:rFonts w:cstheme="minorHAnsi"/>
        </w:rPr>
        <w:t>th all teachers completing an average of 8 Learning Walks and Talks (2 per term)</w:t>
      </w:r>
    </w:p>
    <w:p w:rsidR="00FC2D1D" w:rsidRPr="001B2673" w:rsidRDefault="00FC2D1D" w:rsidP="00FC2D1D">
      <w:pPr>
        <w:rPr>
          <w:rFonts w:cstheme="minorHAnsi"/>
        </w:rPr>
      </w:pPr>
      <w:r w:rsidRPr="001B2673">
        <w:rPr>
          <w:rFonts w:cstheme="minorHAnsi"/>
        </w:rPr>
        <w:t xml:space="preserve">- </w:t>
      </w:r>
      <w:r w:rsidR="001B2673">
        <w:rPr>
          <w:rFonts w:cstheme="minorHAnsi"/>
        </w:rPr>
        <w:t>D</w:t>
      </w:r>
      <w:r w:rsidRPr="001B2673">
        <w:rPr>
          <w:rFonts w:cstheme="minorHAnsi"/>
        </w:rPr>
        <w:t xml:space="preserve">emonstrated </w:t>
      </w:r>
      <w:r w:rsidR="001B2673">
        <w:rPr>
          <w:rFonts w:cstheme="minorHAnsi"/>
        </w:rPr>
        <w:t xml:space="preserve">clear </w:t>
      </w:r>
      <w:r w:rsidRPr="001B2673">
        <w:rPr>
          <w:rFonts w:cstheme="minorHAnsi"/>
        </w:rPr>
        <w:t>understanding of 'Faces on Data'</w:t>
      </w:r>
      <w:r w:rsidR="001B2673">
        <w:rPr>
          <w:rFonts w:cstheme="minorHAnsi"/>
        </w:rPr>
        <w:t xml:space="preserve"> for each teacher’s direct cohort,</w:t>
      </w:r>
      <w:r w:rsidRPr="001B2673">
        <w:rPr>
          <w:rFonts w:cstheme="minorHAnsi"/>
        </w:rPr>
        <w:t xml:space="preserve">  in particular equity-funded students.</w:t>
      </w:r>
    </w:p>
    <w:p w:rsidR="001B2673" w:rsidRDefault="001B2673" w:rsidP="00FC2D1D">
      <w:pPr>
        <w:pStyle w:val="Heading4"/>
        <w:spacing w:before="150" w:beforeAutospacing="0" w:after="150" w:afterAutospacing="0"/>
        <w:rPr>
          <w:rFonts w:asciiTheme="minorHAnsi" w:hAnsiTheme="minorHAnsi" w:cstheme="minorHAnsi"/>
          <w:color w:val="0070C0"/>
        </w:rPr>
      </w:pPr>
      <w:r w:rsidRPr="001B2673">
        <w:rPr>
          <w:rFonts w:ascii="Segoe Script" w:hAnsi="Segoe Script" w:cstheme="minorHAnsi"/>
          <w:color w:val="0070C0"/>
        </w:rPr>
        <w:lastRenderedPageBreak/>
        <w:t>STRATETGIC PLAN GOAL #</w:t>
      </w:r>
      <w:r>
        <w:rPr>
          <w:rFonts w:ascii="Segoe Script" w:hAnsi="Segoe Script" w:cstheme="minorHAnsi"/>
          <w:color w:val="0070C0"/>
        </w:rPr>
        <w:t>2</w:t>
      </w:r>
      <w:r w:rsidRPr="001B2673">
        <w:rPr>
          <w:rFonts w:ascii="Segoe Script" w:hAnsi="Segoe Script" w:cstheme="minorHAnsi"/>
          <w:color w:val="0070C0"/>
        </w:rPr>
        <w:t>:</w:t>
      </w:r>
      <w:r w:rsidRPr="001B2673">
        <w:rPr>
          <w:rFonts w:asciiTheme="minorHAnsi" w:hAnsiTheme="minorHAnsi" w:cstheme="minorHAnsi"/>
          <w:color w:val="0070C0"/>
        </w:rPr>
        <w:t xml:space="preserve"> </w:t>
      </w:r>
    </w:p>
    <w:p w:rsidR="00FC2D1D" w:rsidRPr="001B2673" w:rsidRDefault="00FC2D1D" w:rsidP="00FC2D1D">
      <w:pPr>
        <w:pStyle w:val="Heading4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1B2673">
        <w:rPr>
          <w:rFonts w:asciiTheme="minorHAnsi" w:hAnsiTheme="minorHAnsi" w:cstheme="minorHAnsi"/>
          <w:b w:val="0"/>
          <w:bCs w:val="0"/>
          <w:color w:val="000000" w:themeColor="text1"/>
        </w:rPr>
        <w:t>To develop resilient students who display behaviours and attitudes that reflect the (new) school values</w:t>
      </w:r>
    </w:p>
    <w:p w:rsidR="001B2673" w:rsidRDefault="001B2673" w:rsidP="001B2673">
      <w:pPr>
        <w:pStyle w:val="Heading4"/>
        <w:spacing w:before="150" w:beforeAutospacing="0" w:after="150" w:afterAutospacing="0"/>
        <w:rPr>
          <w:rFonts w:asciiTheme="minorHAnsi" w:hAnsiTheme="minorHAnsi" w:cstheme="minorHAnsi"/>
          <w:color w:val="0070C0"/>
        </w:rPr>
      </w:pPr>
      <w:r>
        <w:rPr>
          <w:rFonts w:ascii="Segoe Script" w:hAnsi="Segoe Script" w:cstheme="minorHAnsi"/>
          <w:color w:val="0070C0"/>
        </w:rPr>
        <w:t>AIP TARGETS:</w:t>
      </w:r>
    </w:p>
    <w:p w:rsidR="001B2673" w:rsidRDefault="00FC2D1D" w:rsidP="00FC2D1D">
      <w:pPr>
        <w:rPr>
          <w:rFonts w:cstheme="minorHAnsi"/>
        </w:rPr>
      </w:pPr>
      <w:r w:rsidRPr="001B2673">
        <w:rPr>
          <w:rFonts w:cstheme="minorHAnsi"/>
        </w:rPr>
        <w:t xml:space="preserve">2020 Student Attitude to School Survey to show: </w:t>
      </w:r>
    </w:p>
    <w:p w:rsidR="001B2673" w:rsidRDefault="00FC2D1D" w:rsidP="001B2673">
      <w:pPr>
        <w:pStyle w:val="ListParagraph"/>
        <w:numPr>
          <w:ilvl w:val="0"/>
          <w:numId w:val="5"/>
        </w:numPr>
        <w:rPr>
          <w:rFonts w:cstheme="minorHAnsi"/>
        </w:rPr>
      </w:pPr>
      <w:r w:rsidRPr="001B2673">
        <w:rPr>
          <w:rFonts w:cstheme="minorHAnsi"/>
        </w:rPr>
        <w:t xml:space="preserve">School Safety - Managing Bullying: 85% positive overall (2019- 82%) </w:t>
      </w:r>
    </w:p>
    <w:p w:rsidR="001B2673" w:rsidRDefault="00FC2D1D" w:rsidP="001B2673">
      <w:pPr>
        <w:pStyle w:val="ListParagraph"/>
        <w:numPr>
          <w:ilvl w:val="0"/>
          <w:numId w:val="5"/>
        </w:numPr>
        <w:rPr>
          <w:rFonts w:cstheme="minorHAnsi"/>
        </w:rPr>
      </w:pPr>
      <w:r w:rsidRPr="001B2673">
        <w:rPr>
          <w:rFonts w:cstheme="minorHAnsi"/>
        </w:rPr>
        <w:t xml:space="preserve">Effective Classroom Behaviour: 85% positive overall (2019 - 85%) </w:t>
      </w:r>
    </w:p>
    <w:p w:rsidR="00FC2D1D" w:rsidRPr="001B2673" w:rsidRDefault="00FC2D1D" w:rsidP="001B2673">
      <w:pPr>
        <w:pStyle w:val="ListParagraph"/>
        <w:numPr>
          <w:ilvl w:val="0"/>
          <w:numId w:val="5"/>
        </w:numPr>
        <w:rPr>
          <w:rFonts w:cstheme="minorHAnsi"/>
        </w:rPr>
      </w:pPr>
      <w:r w:rsidRPr="001B2673">
        <w:rPr>
          <w:rFonts w:cstheme="minorHAnsi"/>
        </w:rPr>
        <w:t>Resilience: 88% positive overall (2019 - 87%)</w:t>
      </w:r>
    </w:p>
    <w:p w:rsidR="00FC2D1D" w:rsidRPr="001B2673" w:rsidRDefault="00FC2D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44"/>
      </w:tblGrid>
      <w:tr w:rsidR="00FC2D1D" w:rsidRPr="001B2673" w:rsidTr="001B2673">
        <w:tc>
          <w:tcPr>
            <w:tcW w:w="3114" w:type="dxa"/>
            <w:shd w:val="clear" w:color="auto" w:fill="E7E6E6" w:themeFill="background2"/>
          </w:tcPr>
          <w:p w:rsidR="00FC2D1D" w:rsidRPr="001B2673" w:rsidRDefault="00FC2D1D" w:rsidP="002D0C20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STUDENTS WILL…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FC2D1D" w:rsidRPr="001B2673" w:rsidRDefault="00FC2D1D" w:rsidP="002D0C20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TEACHERS WILL…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FC2D1D" w:rsidRPr="001B2673" w:rsidRDefault="00FC2D1D" w:rsidP="002D0C20">
            <w:pPr>
              <w:jc w:val="center"/>
              <w:rPr>
                <w:rFonts w:cstheme="minorHAnsi"/>
                <w:b/>
              </w:rPr>
            </w:pPr>
            <w:r w:rsidRPr="001B2673">
              <w:rPr>
                <w:rFonts w:cstheme="minorHAnsi"/>
                <w:b/>
              </w:rPr>
              <w:t>LEADERS WILL…</w:t>
            </w:r>
          </w:p>
        </w:tc>
      </w:tr>
      <w:tr w:rsidR="00FC2D1D" w:rsidRPr="001B2673" w:rsidTr="001B2673">
        <w:tc>
          <w:tcPr>
            <w:tcW w:w="3114" w:type="dxa"/>
            <w:shd w:val="clear" w:color="auto" w:fill="E7E6E6" w:themeFill="background2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Use a range of strategies that demonstrate improved resilience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Understand how resilience affects their wellbeing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Articulate what they are learning &amp; why, how they are going and how they can improve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-Model and articulate the expected behaviours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Demonstrate a greater understanding of how to promote resilience in students and how this directly links </w:t>
            </w:r>
            <w:r w:rsidR="002D0C20">
              <w:rPr>
                <w:rFonts w:cstheme="minorHAnsi"/>
              </w:rPr>
              <w:t>with</w:t>
            </w:r>
            <w:r w:rsidRPr="001B2673">
              <w:rPr>
                <w:rFonts w:cstheme="minorHAnsi"/>
              </w:rPr>
              <w:t xml:space="preserve"> the Victorian Curriculum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Consistently use the vocabulary of the vision, values and Behaviour Matrix in their conversations with students (particularly in respect to responding to positive or negative behaviours).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Model the vision and values of the school.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Be able to articulate an understanding of the Victorian Curriculum areas of Development of Resilience and Recognition and Expression of Emotions.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Recognise the demonstration of school values by students through references to the Positive Behaviour Matrix and values wristbands.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 xml:space="preserve">- Embed the vision and values vocabulary and understanding within the broader school community. 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Model the vision and values of the school in day-to-day interactions</w:t>
            </w:r>
          </w:p>
          <w:p w:rsidR="00FC2D1D" w:rsidRPr="001B2673" w:rsidRDefault="00FC2D1D" w:rsidP="00FC2D1D">
            <w:pPr>
              <w:rPr>
                <w:rFonts w:cstheme="minorHAnsi"/>
              </w:rPr>
            </w:pPr>
            <w:r w:rsidRPr="001B2673">
              <w:rPr>
                <w:rFonts w:cstheme="minorHAnsi"/>
              </w:rPr>
              <w:t>- Support the implementation of the resilience curriculum in all classrooms via strategic resource management</w:t>
            </w:r>
          </w:p>
        </w:tc>
      </w:tr>
    </w:tbl>
    <w:p w:rsidR="00FC2D1D" w:rsidRPr="001B2673" w:rsidRDefault="00FC2D1D">
      <w:pPr>
        <w:rPr>
          <w:rFonts w:cstheme="minorHAnsi"/>
        </w:rPr>
      </w:pPr>
    </w:p>
    <w:p w:rsidR="002D0C20" w:rsidRDefault="001B2673" w:rsidP="002D0C20">
      <w:pPr>
        <w:rPr>
          <w:rFonts w:ascii="Segoe Script" w:hAnsi="Segoe Script" w:cstheme="minorHAnsi"/>
          <w:b/>
          <w:color w:val="0070C0"/>
        </w:rPr>
      </w:pPr>
      <w:r w:rsidRPr="001B2673">
        <w:rPr>
          <w:rFonts w:ascii="Segoe Script" w:hAnsi="Segoe Script" w:cstheme="minorHAnsi"/>
          <w:b/>
          <w:color w:val="0070C0"/>
        </w:rPr>
        <w:t>SUCCESS INDICATORS</w:t>
      </w:r>
    </w:p>
    <w:p w:rsidR="002D0C20" w:rsidRPr="002D0C20" w:rsidRDefault="002D0C20" w:rsidP="002D0C20">
      <w:pPr>
        <w:ind w:left="-142"/>
        <w:rPr>
          <w:rFonts w:ascii="Segoe Script" w:hAnsi="Segoe Script" w:cstheme="minorHAnsi"/>
          <w:b/>
          <w:color w:val="0070C0"/>
        </w:rPr>
      </w:pPr>
      <w:r w:rsidRPr="002D0C20">
        <w:rPr>
          <w:rFonts w:cstheme="minorHAnsi"/>
        </w:rPr>
        <w:t>-</w:t>
      </w:r>
      <w:r>
        <w:rPr>
          <w:rFonts w:cstheme="minorHAnsi"/>
        </w:rPr>
        <w:t xml:space="preserve">    </w:t>
      </w:r>
      <w:bookmarkStart w:id="0" w:name="_GoBack"/>
      <w:bookmarkEnd w:id="0"/>
      <w:r w:rsidR="00FC2D1D" w:rsidRPr="002D0C20">
        <w:rPr>
          <w:rFonts w:cstheme="minorHAnsi"/>
        </w:rPr>
        <w:t>Parent Opinion Survey data to demonstrate</w:t>
      </w:r>
      <w:r w:rsidRPr="002D0C20">
        <w:rPr>
          <w:rFonts w:cstheme="minorHAnsi"/>
        </w:rPr>
        <w:t>:</w:t>
      </w:r>
    </w:p>
    <w:p w:rsidR="00FC2D1D" w:rsidRPr="002D0C20" w:rsidRDefault="00FC2D1D" w:rsidP="000477AB">
      <w:pPr>
        <w:pStyle w:val="ListParagraph"/>
        <w:numPr>
          <w:ilvl w:val="0"/>
          <w:numId w:val="2"/>
        </w:numPr>
        <w:tabs>
          <w:tab w:val="left" w:pos="567"/>
        </w:tabs>
        <w:ind w:left="1134"/>
        <w:rPr>
          <w:rFonts w:cstheme="minorHAnsi"/>
        </w:rPr>
      </w:pPr>
      <w:r w:rsidRPr="002D0C20">
        <w:rPr>
          <w:rFonts w:cstheme="minorHAnsi"/>
        </w:rPr>
        <w:t>Managing Bullying - 90% (2019 - 92%)</w:t>
      </w:r>
    </w:p>
    <w:p w:rsidR="00FC2D1D" w:rsidRPr="001B2673" w:rsidRDefault="00FC2D1D" w:rsidP="001B2673">
      <w:pPr>
        <w:pStyle w:val="ListParagraph"/>
        <w:numPr>
          <w:ilvl w:val="0"/>
          <w:numId w:val="2"/>
        </w:numPr>
        <w:tabs>
          <w:tab w:val="left" w:pos="567"/>
        </w:tabs>
        <w:ind w:left="1134"/>
        <w:rPr>
          <w:rFonts w:cstheme="minorHAnsi"/>
        </w:rPr>
      </w:pPr>
      <w:r w:rsidRPr="001B2673">
        <w:rPr>
          <w:rFonts w:cstheme="minorHAnsi"/>
        </w:rPr>
        <w:t>Not Experiencing Bullying - 65% (2019 - 63%)</w:t>
      </w:r>
    </w:p>
    <w:p w:rsidR="00FC2D1D" w:rsidRPr="001B2673" w:rsidRDefault="00FC2D1D" w:rsidP="001B2673">
      <w:pPr>
        <w:pStyle w:val="ListParagraph"/>
        <w:numPr>
          <w:ilvl w:val="0"/>
          <w:numId w:val="2"/>
        </w:numPr>
        <w:tabs>
          <w:tab w:val="left" w:pos="567"/>
        </w:tabs>
        <w:ind w:left="1134"/>
        <w:rPr>
          <w:rFonts w:cstheme="minorHAnsi"/>
        </w:rPr>
      </w:pPr>
      <w:r w:rsidRPr="001B2673">
        <w:rPr>
          <w:rFonts w:cstheme="minorHAnsi"/>
        </w:rPr>
        <w:t>Confidence and Resiliency skills - 95% or above (2019 - 95%)</w:t>
      </w:r>
    </w:p>
    <w:p w:rsidR="00FC2D1D" w:rsidRPr="001B2673" w:rsidRDefault="00FC2D1D" w:rsidP="001B2673">
      <w:pPr>
        <w:pStyle w:val="ListParagraph"/>
        <w:numPr>
          <w:ilvl w:val="0"/>
          <w:numId w:val="6"/>
        </w:numPr>
        <w:tabs>
          <w:tab w:val="left" w:pos="567"/>
        </w:tabs>
        <w:ind w:left="142"/>
        <w:rPr>
          <w:rFonts w:cstheme="minorHAnsi"/>
        </w:rPr>
      </w:pPr>
      <w:r w:rsidRPr="001B2673">
        <w:rPr>
          <w:rFonts w:cstheme="minorHAnsi"/>
        </w:rPr>
        <w:t>School Level data to show:</w:t>
      </w:r>
    </w:p>
    <w:p w:rsidR="00FC2D1D" w:rsidRPr="001B2673" w:rsidRDefault="00FC2D1D" w:rsidP="001B2673">
      <w:pPr>
        <w:pStyle w:val="ListParagraph"/>
        <w:numPr>
          <w:ilvl w:val="0"/>
          <w:numId w:val="4"/>
        </w:numPr>
        <w:tabs>
          <w:tab w:val="left" w:pos="567"/>
        </w:tabs>
        <w:ind w:left="1134"/>
        <w:rPr>
          <w:rFonts w:cstheme="minorHAnsi"/>
        </w:rPr>
      </w:pPr>
      <w:r w:rsidRPr="001B2673">
        <w:rPr>
          <w:rFonts w:cstheme="minorHAnsi"/>
        </w:rPr>
        <w:t xml:space="preserve"> </w:t>
      </w:r>
      <w:r w:rsidRPr="001B2673">
        <w:rPr>
          <w:rFonts w:cstheme="minorHAnsi"/>
        </w:rPr>
        <w:t>Reduction in student suspensions [less than 20 external suspensions - total from 2019]</w:t>
      </w:r>
    </w:p>
    <w:p w:rsidR="00FC2D1D" w:rsidRPr="001B2673" w:rsidRDefault="00FC2D1D" w:rsidP="001B2673">
      <w:pPr>
        <w:pStyle w:val="ListParagraph"/>
        <w:numPr>
          <w:ilvl w:val="0"/>
          <w:numId w:val="4"/>
        </w:numPr>
        <w:tabs>
          <w:tab w:val="left" w:pos="567"/>
        </w:tabs>
        <w:ind w:left="1134"/>
        <w:rPr>
          <w:rFonts w:cstheme="minorHAnsi"/>
        </w:rPr>
      </w:pPr>
      <w:r w:rsidRPr="001B2673">
        <w:rPr>
          <w:rFonts w:cstheme="minorHAnsi"/>
        </w:rPr>
        <w:t>Increase in implementation fidelity of SPWBS</w:t>
      </w:r>
    </w:p>
    <w:p w:rsidR="00FC2D1D" w:rsidRPr="001B2673" w:rsidRDefault="00FC2D1D" w:rsidP="001B2673">
      <w:pPr>
        <w:tabs>
          <w:tab w:val="left" w:pos="567"/>
        </w:tabs>
        <w:ind w:left="1418"/>
        <w:rPr>
          <w:rFonts w:cstheme="minorHAnsi"/>
        </w:rPr>
      </w:pPr>
      <w:r w:rsidRPr="001B2673">
        <w:rPr>
          <w:rFonts w:cstheme="minorHAnsi"/>
        </w:rPr>
        <w:t xml:space="preserve"> - TFI to show 85% (2020) from 83% (2019)</w:t>
      </w:r>
    </w:p>
    <w:p w:rsidR="00FC2D1D" w:rsidRPr="001B2673" w:rsidRDefault="00FC2D1D" w:rsidP="001B2673">
      <w:pPr>
        <w:tabs>
          <w:tab w:val="left" w:pos="567"/>
        </w:tabs>
        <w:ind w:left="1418"/>
        <w:rPr>
          <w:rFonts w:cstheme="minorHAnsi"/>
        </w:rPr>
      </w:pPr>
      <w:r w:rsidRPr="001B2673">
        <w:rPr>
          <w:rFonts w:cstheme="minorHAnsi"/>
        </w:rPr>
        <w:t xml:space="preserve"> - SAS (school wide settings) to show 70% (2020) from 68% (2019)</w:t>
      </w:r>
    </w:p>
    <w:p w:rsidR="00FC2D1D" w:rsidRPr="001B2673" w:rsidRDefault="001B2673" w:rsidP="001B2673">
      <w:pPr>
        <w:rPr>
          <w:rFonts w:cstheme="minorHAnsi"/>
        </w:rPr>
      </w:pPr>
      <w:r>
        <w:rPr>
          <w:rFonts w:cstheme="minorHAnsi"/>
        </w:rPr>
        <w:t xml:space="preserve">- </w:t>
      </w:r>
      <w:r w:rsidR="00FC2D1D" w:rsidRPr="001B2673">
        <w:rPr>
          <w:rFonts w:cstheme="minorHAnsi"/>
        </w:rPr>
        <w:t>Weekly timetabled Resilience and Vision/Values lessons following the Whole School Instruction model and evidence of use of the 'I Can' statements.</w:t>
      </w:r>
    </w:p>
    <w:sectPr w:rsidR="00FC2D1D" w:rsidRPr="001B2673" w:rsidSect="001B2673">
      <w:pgSz w:w="11900" w:h="16840"/>
      <w:pgMar w:top="404" w:right="395" w:bottom="21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023"/>
    <w:multiLevelType w:val="hybridMultilevel"/>
    <w:tmpl w:val="B6C06A16"/>
    <w:lvl w:ilvl="0" w:tplc="F8905D7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6DB6"/>
    <w:multiLevelType w:val="hybridMultilevel"/>
    <w:tmpl w:val="C80E3FFA"/>
    <w:lvl w:ilvl="0" w:tplc="E4A63F7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74518"/>
    <w:multiLevelType w:val="hybridMultilevel"/>
    <w:tmpl w:val="F536BB6A"/>
    <w:lvl w:ilvl="0" w:tplc="5FA6C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F11F9"/>
    <w:multiLevelType w:val="hybridMultilevel"/>
    <w:tmpl w:val="DA2A3DA6"/>
    <w:lvl w:ilvl="0" w:tplc="97BEC13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439E"/>
    <w:multiLevelType w:val="hybridMultilevel"/>
    <w:tmpl w:val="2DA8E5FE"/>
    <w:lvl w:ilvl="0" w:tplc="50A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117B"/>
    <w:multiLevelType w:val="hybridMultilevel"/>
    <w:tmpl w:val="AD5C3E3C"/>
    <w:lvl w:ilvl="0" w:tplc="90A217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6955"/>
    <w:multiLevelType w:val="hybridMultilevel"/>
    <w:tmpl w:val="D0920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1D"/>
    <w:rsid w:val="001B2673"/>
    <w:rsid w:val="002A34DC"/>
    <w:rsid w:val="002D0C20"/>
    <w:rsid w:val="00C2475B"/>
    <w:rsid w:val="00D56C33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4445"/>
  <w15:chartTrackingRefBased/>
  <w15:docId w15:val="{DFFE3B44-ACD2-6E41-AEE6-D46854CE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C2D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2D1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C2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Kristy K</dc:creator>
  <cp:keywords/>
  <dc:description/>
  <cp:lastModifiedBy>Keenan, Kristy K</cp:lastModifiedBy>
  <cp:revision>2</cp:revision>
  <dcterms:created xsi:type="dcterms:W3CDTF">2020-02-23T02:39:00Z</dcterms:created>
  <dcterms:modified xsi:type="dcterms:W3CDTF">2020-02-23T03:08:00Z</dcterms:modified>
</cp:coreProperties>
</file>